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8D" w:rsidRDefault="00E2728D" w:rsidP="00E2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E2728D" w:rsidRDefault="00E2728D" w:rsidP="00E2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E2728D" w:rsidRDefault="00E2728D" w:rsidP="00E27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E2728D" w:rsidRDefault="00E2728D" w:rsidP="00E27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2728D" w:rsidRDefault="00E2728D" w:rsidP="00E2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E2728D" w:rsidRDefault="00E2728D" w:rsidP="00E2728D">
      <w:pPr>
        <w:rPr>
          <w:rFonts w:ascii="Times New Roman" w:hAnsi="Times New Roman" w:cs="Times New Roman"/>
          <w:sz w:val="24"/>
          <w:szCs w:val="24"/>
        </w:rPr>
      </w:pPr>
    </w:p>
    <w:p w:rsidR="00E2728D" w:rsidRDefault="00E2728D" w:rsidP="00E2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 xml:space="preserve">: obavijest o izboru kandidata po natječaju za </w:t>
      </w:r>
      <w:r>
        <w:rPr>
          <w:rFonts w:ascii="Times New Roman" w:hAnsi="Times New Roman" w:cs="Times New Roman"/>
          <w:sz w:val="24"/>
          <w:szCs w:val="24"/>
        </w:rPr>
        <w:t>pomoćnik/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nastavi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određeno nepuno radno vrijeme za 21 sat tjedno, 4,2 sata dnevno </w:t>
      </w:r>
      <w:r>
        <w:rPr>
          <w:rFonts w:ascii="Times New Roman" w:hAnsi="Times New Roman" w:cs="Times New Roman"/>
          <w:sz w:val="24"/>
          <w:szCs w:val="24"/>
        </w:rPr>
        <w:t>1 izvršitelj,</w:t>
      </w:r>
    </w:p>
    <w:p w:rsidR="00E2728D" w:rsidRPr="00720537" w:rsidRDefault="00E2728D" w:rsidP="00E272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537">
        <w:rPr>
          <w:rFonts w:ascii="Times New Roman" w:hAnsi="Times New Roman" w:cs="Times New Roman"/>
          <w:sz w:val="24"/>
          <w:szCs w:val="24"/>
        </w:rPr>
        <w:t>dostavlja se</w:t>
      </w:r>
    </w:p>
    <w:p w:rsidR="00E2728D" w:rsidRDefault="00E2728D" w:rsidP="00E2728D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raspisanog natječaja za </w:t>
      </w:r>
      <w:r>
        <w:rPr>
          <w:rFonts w:ascii="Times New Roman" w:hAnsi="Times New Roman" w:cs="Times New Roman"/>
          <w:sz w:val="24"/>
          <w:szCs w:val="24"/>
        </w:rPr>
        <w:t>pomoćnika/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nastavi</w:t>
      </w:r>
      <w:r>
        <w:rPr>
          <w:rFonts w:ascii="Times New Roman" w:hAnsi="Times New Roman" w:cs="Times New Roman"/>
          <w:sz w:val="24"/>
          <w:szCs w:val="24"/>
        </w:rPr>
        <w:t xml:space="preserve">, objavljenog na Internet stranicama Hrvatskog zavoda za zapošljavanje i web stranici škole dana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2019. godine, a temeljem suglasnosti Školskog odbora od dana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listopada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</w:t>
      </w:r>
      <w:r>
        <w:rPr>
          <w:rFonts w:ascii="Times New Roman" w:hAnsi="Times New Roman" w:cs="Times New Roman"/>
          <w:sz w:val="24"/>
          <w:szCs w:val="24"/>
        </w:rPr>
        <w:t>pomoćnika/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nastavi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Osnovnoj školi „Vazm</w:t>
      </w:r>
      <w:r>
        <w:rPr>
          <w:rFonts w:ascii="Times New Roman" w:hAnsi="Times New Roman" w:cs="Times New Roman"/>
          <w:sz w:val="24"/>
          <w:szCs w:val="24"/>
        </w:rPr>
        <w:t xml:space="preserve">oslav Gržalja“, Buzet izabrana je 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CD679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2728D" w:rsidRDefault="00E2728D" w:rsidP="00E272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2728D" w:rsidRDefault="00E2728D" w:rsidP="00E272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2728D" w:rsidRDefault="00E2728D" w:rsidP="00E272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2728D" w:rsidRDefault="00E2728D" w:rsidP="00E272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E2728D" w:rsidRDefault="00E2728D" w:rsidP="00E27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47E"/>
    <w:multiLevelType w:val="hybridMultilevel"/>
    <w:tmpl w:val="61E2830C"/>
    <w:lvl w:ilvl="0" w:tplc="23002A3A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8D"/>
    <w:rsid w:val="00A3580F"/>
    <w:rsid w:val="00CD679A"/>
    <w:rsid w:val="00E2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015D"/>
  <w15:chartTrackingRefBased/>
  <w15:docId w15:val="{56A39AA3-B332-480C-9BBE-6D51419D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8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728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27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2019-11-13T11:01:00Z</cp:lastPrinted>
  <dcterms:created xsi:type="dcterms:W3CDTF">2019-11-13T10:48:00Z</dcterms:created>
  <dcterms:modified xsi:type="dcterms:W3CDTF">2019-11-13T11:04:00Z</dcterms:modified>
</cp:coreProperties>
</file>