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6"/>
      <w:bookmarkStart w:id="3" w:name="OLE_LINK7"/>
      <w:bookmarkStart w:id="4" w:name="OLE_LINK8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376D7A" w:rsidRDefault="00376D7A" w:rsidP="0037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110-04/19-01/01</w:t>
      </w:r>
    </w:p>
    <w:p w:rsidR="00376D7A" w:rsidRDefault="00376D7A" w:rsidP="0037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2106-23-01-19-10</w:t>
      </w: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6. ožujka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na</w:t>
      </w: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nepuno radno vrijeme, 38 sati tjedno,  1 izvršitelj radi zamjene </w:t>
      </w:r>
    </w:p>
    <w:p w:rsidR="00376D7A" w:rsidRDefault="00376D7A" w:rsidP="00376D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376D7A" w:rsidRDefault="00376D7A" w:rsidP="00376D7A">
      <w:pPr>
        <w:rPr>
          <w:rFonts w:ascii="Times New Roman" w:hAnsi="Times New Roman" w:cs="Times New Roman"/>
          <w:sz w:val="24"/>
          <w:szCs w:val="24"/>
        </w:rPr>
      </w:pP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 na određeno nepuno radno vrijeme, 38 sati tjedno, 1 izvršitelj radi zamjene, objavljenog na Internet stranicama Hrvatskog zavoda za zapošljavanje i web stranici škole dana 28. siječnja 2019. godine, a temeljem suglasnosti Škols</w:t>
      </w:r>
      <w:r>
        <w:rPr>
          <w:rFonts w:ascii="Times New Roman" w:hAnsi="Times New Roman" w:cs="Times New Roman"/>
          <w:sz w:val="24"/>
          <w:szCs w:val="24"/>
        </w:rPr>
        <w:t xml:space="preserve">kog odbora od dana 6. ožujka </w:t>
      </w:r>
      <w:r>
        <w:rPr>
          <w:rFonts w:ascii="Times New Roman" w:hAnsi="Times New Roman" w:cs="Times New Roman"/>
          <w:sz w:val="24"/>
          <w:szCs w:val="24"/>
        </w:rPr>
        <w:t xml:space="preserve">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 u  Osnovnoj školi „Vazmoslav Gržalja“, Buzet  primljen</w:t>
      </w:r>
      <w:r>
        <w:rPr>
          <w:rFonts w:ascii="Times New Roman" w:hAnsi="Times New Roman" w:cs="Times New Roman"/>
          <w:sz w:val="24"/>
          <w:szCs w:val="24"/>
        </w:rPr>
        <w:t>a  je Kristina Kalogjera, magistra likovne pedagogije iz razloga što  prethodno odabrani kandidat koji je ostvario pravo prednosti pri zapošljavanju sukladno Zakonu o profesionalnoj rehabilitaciji i zapošljavanju invalida NN 157/13.152/14,39/18) nije prihvatio zaposlenje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6D7A" w:rsidRDefault="00376D7A" w:rsidP="00376D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376D7A" w:rsidRDefault="00376D7A" w:rsidP="0037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376D7A" w:rsidRDefault="00376D7A" w:rsidP="00376D7A">
      <w:r>
        <w:tab/>
      </w:r>
      <w:bookmarkEnd w:id="0"/>
      <w:bookmarkEnd w:id="1"/>
    </w:p>
    <w:bookmarkEnd w:id="2"/>
    <w:bookmarkEnd w:id="3"/>
    <w:bookmarkEnd w:id="4"/>
    <w:p w:rsidR="00376D7A" w:rsidRDefault="00376D7A" w:rsidP="00376D7A"/>
    <w:p w:rsidR="002E0EAE" w:rsidRDefault="002E0EAE"/>
    <w:sectPr w:rsidR="002E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7A"/>
    <w:rsid w:val="002E0EAE"/>
    <w:rsid w:val="003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B38B"/>
  <w15:chartTrackingRefBased/>
  <w15:docId w15:val="{B66C50CD-B4AF-449F-92EA-D598F55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D7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2019-03-09T20:35:00Z</dcterms:created>
  <dcterms:modified xsi:type="dcterms:W3CDTF">2019-03-09T20:39:00Z</dcterms:modified>
</cp:coreProperties>
</file>