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78" w:rsidRDefault="00F8314A" w:rsidP="00F8314A">
      <w:pPr>
        <w:jc w:val="both"/>
        <w:rPr>
          <w:sz w:val="24"/>
          <w:szCs w:val="24"/>
        </w:rPr>
      </w:pPr>
      <w:r>
        <w:tab/>
      </w:r>
      <w:r w:rsidRPr="00F8314A">
        <w:rPr>
          <w:sz w:val="24"/>
          <w:szCs w:val="24"/>
        </w:rPr>
        <w:t>PITANJA ZA PONAVLJANJE: PRIMORSKA HRVATSKA</w:t>
      </w:r>
    </w:p>
    <w:p w:rsidR="00F8314A" w:rsidRDefault="00F8314A" w:rsidP="00F8314A">
      <w:pPr>
        <w:jc w:val="both"/>
        <w:rPr>
          <w:sz w:val="24"/>
          <w:szCs w:val="24"/>
        </w:rPr>
      </w:pPr>
    </w:p>
    <w:p w:rsidR="00F8314A" w:rsidRDefault="00F8314A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Znati koji prostor spada u Primorsku Hrvatsku. (Sjeverno Hrvatsko primorje- Istra i Kvarner; južno Hrvatsko primorje – Dalmacija).</w:t>
      </w:r>
    </w:p>
    <w:p w:rsidR="00F8314A" w:rsidRDefault="00F8314A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Znati sa kolikim je udjelom krš zastupljen na teritoriju Hrvatske.</w:t>
      </w:r>
    </w:p>
    <w:p w:rsidR="00F8314A" w:rsidRDefault="00F8314A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Što je </w:t>
      </w:r>
      <w:proofErr w:type="spellStart"/>
      <w:r>
        <w:rPr>
          <w:sz w:val="24"/>
          <w:szCs w:val="24"/>
        </w:rPr>
        <w:t>fluviokrš</w:t>
      </w:r>
      <w:proofErr w:type="spellEnd"/>
      <w:r>
        <w:rPr>
          <w:sz w:val="24"/>
          <w:szCs w:val="24"/>
        </w:rPr>
        <w:t>?</w:t>
      </w:r>
    </w:p>
    <w:p w:rsidR="00F8314A" w:rsidRDefault="00F8314A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Što je </w:t>
      </w:r>
      <w:proofErr w:type="spellStart"/>
      <w:r>
        <w:rPr>
          <w:sz w:val="24"/>
          <w:szCs w:val="24"/>
        </w:rPr>
        <w:t>okršavanje</w:t>
      </w:r>
      <w:proofErr w:type="spellEnd"/>
      <w:r>
        <w:rPr>
          <w:sz w:val="24"/>
          <w:szCs w:val="24"/>
        </w:rPr>
        <w:t>?</w:t>
      </w:r>
    </w:p>
    <w:p w:rsidR="00F8314A" w:rsidRDefault="00F8314A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Koje stijene su zastupljene u kršu?</w:t>
      </w:r>
    </w:p>
    <w:p w:rsidR="00F8314A" w:rsidRDefault="00F8314A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Razlikovati nadzemne i podzemne krške oblike.</w:t>
      </w:r>
    </w:p>
    <w:p w:rsidR="00F8314A" w:rsidRDefault="00F8314A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Što je speleologija, tko su speleolozi?</w:t>
      </w:r>
    </w:p>
    <w:p w:rsidR="00F8314A" w:rsidRDefault="00F8314A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Razlikovati špilje i jame.</w:t>
      </w:r>
    </w:p>
    <w:p w:rsidR="00F8314A" w:rsidRDefault="00F8314A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Znati koji je najdublji krški sustav u Hrvatskoj.</w:t>
      </w:r>
    </w:p>
    <w:p w:rsidR="00F8314A" w:rsidRDefault="00F8314A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Koji su procesi uvjetovali / oblikovali današnji izgled jadranske obale?</w:t>
      </w:r>
    </w:p>
    <w:p w:rsidR="00F8314A" w:rsidRDefault="00F8314A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Koje sve države izlaze na Jadransko more?</w:t>
      </w:r>
    </w:p>
    <w:p w:rsidR="00F8314A" w:rsidRDefault="00F8314A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Što je dalmatinski tip obale? Objasni!</w:t>
      </w:r>
    </w:p>
    <w:p w:rsidR="00F8314A" w:rsidRDefault="00F8314A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Znati svojstva mora.</w:t>
      </w:r>
    </w:p>
    <w:p w:rsidR="00F8314A" w:rsidRDefault="00F8314A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Znati koja su gibanja mora.</w:t>
      </w:r>
    </w:p>
    <w:p w:rsidR="00F8314A" w:rsidRDefault="00F8314A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Što je ruža vjetrova? Znati je objasniti!</w:t>
      </w:r>
    </w:p>
    <w:p w:rsidR="00F8314A" w:rsidRDefault="00F8314A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Znati koji su vjetrovi najzastupljeniji na Sjevernom i Južnom Jadranu.</w:t>
      </w:r>
    </w:p>
    <w:p w:rsidR="00F8314A" w:rsidRDefault="00F574C4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Proći tablicu na 187. stranici u udžbeniku. </w:t>
      </w:r>
    </w:p>
    <w:p w:rsidR="00F574C4" w:rsidRDefault="00F574C4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Objasniti turistički napredak i značenje Primorske </w:t>
      </w:r>
      <w:proofErr w:type="spellStart"/>
      <w:r>
        <w:rPr>
          <w:sz w:val="24"/>
          <w:szCs w:val="24"/>
        </w:rPr>
        <w:t>Hrvtaske</w:t>
      </w:r>
      <w:proofErr w:type="spellEnd"/>
      <w:r>
        <w:rPr>
          <w:sz w:val="24"/>
          <w:szCs w:val="24"/>
        </w:rPr>
        <w:t>.</w:t>
      </w:r>
    </w:p>
    <w:p w:rsidR="00F574C4" w:rsidRDefault="00F574C4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Znati podjelu na turističke regije .</w:t>
      </w:r>
    </w:p>
    <w:p w:rsidR="00F574C4" w:rsidRDefault="00F574C4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Proći grafikon županija na 193. stranici u udžbeniku.</w:t>
      </w:r>
    </w:p>
    <w:p w:rsidR="00F574C4" w:rsidRDefault="00F574C4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Znati specifičnosti svake turističke regije, neke zanimljivosti, manifestacije….</w:t>
      </w:r>
    </w:p>
    <w:p w:rsidR="00F574C4" w:rsidRDefault="00F574C4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Znati zaštićena područja Primorske Hrvatske (parkovi prirode i nacionalni parkovi).</w:t>
      </w:r>
    </w:p>
    <w:p w:rsidR="00486E4E" w:rsidRDefault="00486E4E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Razlikovati masovni i elitni turizam.</w:t>
      </w:r>
      <w:bookmarkStart w:id="0" w:name="_GoBack"/>
      <w:bookmarkEnd w:id="0"/>
    </w:p>
    <w:p w:rsidR="00F574C4" w:rsidRDefault="00F574C4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Znati rijeke Primorske Hrvatske.</w:t>
      </w:r>
    </w:p>
    <w:p w:rsidR="00F574C4" w:rsidRPr="00F8314A" w:rsidRDefault="00F574C4" w:rsidP="00F831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Proučiti kartu naselja primorske Hrvatske (slično kao i što smo vježbali na satu).</w:t>
      </w:r>
    </w:p>
    <w:sectPr w:rsidR="00F574C4" w:rsidRPr="00F8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4B2"/>
    <w:multiLevelType w:val="hybridMultilevel"/>
    <w:tmpl w:val="6C6C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4A"/>
    <w:rsid w:val="00197778"/>
    <w:rsid w:val="00486E4E"/>
    <w:rsid w:val="00F574C4"/>
    <w:rsid w:val="00F8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35BC"/>
  <w15:chartTrackingRefBased/>
  <w15:docId w15:val="{667B2D72-5CA8-42AD-9BFB-89714FE9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2018-05-27T12:44:00Z</dcterms:created>
  <dcterms:modified xsi:type="dcterms:W3CDTF">2018-05-27T13:00:00Z</dcterms:modified>
</cp:coreProperties>
</file>